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F53" w:rsidRDefault="003E1F53" w:rsidP="003E1F53">
      <w:pPr>
        <w:spacing w:after="0" w:line="240" w:lineRule="auto"/>
        <w:jc w:val="center"/>
      </w:pPr>
      <w:r>
        <w:t>ПОЛЬЗОВАТЕЛЬСКОЕ СОГЛАШЕНИЕ</w:t>
      </w:r>
    </w:p>
    <w:p w:rsidR="003E1F53" w:rsidRDefault="003E1F53" w:rsidP="003E1F53">
      <w:pPr>
        <w:spacing w:after="0" w:line="240" w:lineRule="auto"/>
        <w:jc w:val="center"/>
      </w:pPr>
    </w:p>
    <w:p w:rsidR="003E1F53" w:rsidRDefault="003E1F53" w:rsidP="003E1F53">
      <w:pPr>
        <w:spacing w:after="0" w:line="240" w:lineRule="auto"/>
        <w:jc w:val="center"/>
      </w:pPr>
      <w:r>
        <w:t>1. ОБЩИЕ ПОЛОЖЕНИЯ</w:t>
      </w:r>
    </w:p>
    <w:p w:rsidR="003E1F53" w:rsidRDefault="003E1F53" w:rsidP="003E1F53">
      <w:pPr>
        <w:spacing w:after="0" w:line="240" w:lineRule="auto"/>
      </w:pPr>
      <w:r>
        <w:t>1.1. Настоящее Пользовательское соглашение (далее – Соглашение) относится к сайту "chai-cofe.com", расположенному по адресу chai-cofe.com.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1.2. Сайт "chai-cofe.com" (далее – Сайт) является собственностью Чай-Кофе (ОГРН: 1027739329903, ИНН: 7708001237, Адрес регистрации: 101000, г. Москва, ул. Мясницкая, дом 19)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1.3. Настоящее Соглашение регулирует отношения между Администрацией сайта "chai-cofe.com" (далее – Администрация сайта) и Пользователем данного Сайта.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1.5. Использование Сайта Пользователем означает принятие Соглашения и изменений, внесенных в настоящее Соглашение.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1.6. Пользователь несет персональную ответственность за проверку настоящего Соглашения на наличие изменений в нем.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  <w:jc w:val="center"/>
      </w:pPr>
      <w:r>
        <w:t>2. ОПРЕДЕЛЕНИЯ ТЕРМИНОВ</w:t>
      </w:r>
    </w:p>
    <w:p w:rsidR="003E1F53" w:rsidRDefault="003E1F53" w:rsidP="003E1F53">
      <w:pPr>
        <w:spacing w:after="0" w:line="240" w:lineRule="auto"/>
      </w:pPr>
      <w:r>
        <w:t>2.1. Перечисленные ниже термины имеют для целей настоящего Соглашения следующее значение: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2.1.1 "chai-cofe.com" – Интернет-ресурс, расположенный на доменном имени chai-cofe.com, осуществляющий свою деятельность посредством Интернет-ресурса и сопутствующих ему сервисов (далее - Сайт).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2.1.2. "chai-cofe.com" – сайт, содержащий информацию о Товарах и/или Услугах и/или Иных ценностях для пользователя, Продавце и/или Исполнителе услуг, позволяющий осуществить выбор, заказ и (или) приобретение Товара, и/или получение услуги.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2.1.3. Администрация сайта – уполномоченные сотрудники на управления Сайтом, действующие от имени Чай-Кофе.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2.1.4. Пользователь сайта (далее - Пользователь) – лицо, имеющее доступ к Сайту, посредством сети Интернет и использующее Сайт.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2.1.5. 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chai-cofe.com.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  <w:jc w:val="center"/>
      </w:pPr>
      <w:r>
        <w:t>3. ПРЕДМЕТ СОГЛАШЕНИЯ</w:t>
      </w:r>
    </w:p>
    <w:p w:rsidR="003E1F53" w:rsidRDefault="003E1F53" w:rsidP="003E1F53">
      <w:pPr>
        <w:spacing w:after="0" w:line="240" w:lineRule="auto"/>
      </w:pPr>
      <w:r>
        <w:t>3.1. Предметом настоящего Соглашения является предоставление Пользователю доступа к содержащимся на Сайте Товарам и/или оказываемым услугам.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3.1.1. Сайт предоставляет Пользователю следующие виды услуг (сервисов):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доступ к средствам поиска и навигации сайта;</w:t>
      </w:r>
    </w:p>
    <w:p w:rsidR="003E1F53" w:rsidRDefault="003E1F53" w:rsidP="003E1F53">
      <w:pPr>
        <w:spacing w:after="0" w:line="240" w:lineRule="auto"/>
      </w:pPr>
      <w:r>
        <w:t>предоставление Пользователю возможности размещения сообщений, комментариев, рецензий Пользователей, выставления оценок контенту сайта;</w:t>
      </w:r>
    </w:p>
    <w:p w:rsidR="003E1F53" w:rsidRDefault="003E1F53" w:rsidP="003E1F53">
      <w:pPr>
        <w:spacing w:after="0" w:line="240" w:lineRule="auto"/>
      </w:pPr>
      <w:r>
        <w:t>доступ к информации о Товаре и/или услуге к информации о приобретении Товара на платной/бесплатной основе;</w:t>
      </w:r>
    </w:p>
    <w:p w:rsidR="003E1F53" w:rsidRDefault="003E1F53" w:rsidP="003E1F53">
      <w:pPr>
        <w:spacing w:after="0" w:line="240" w:lineRule="auto"/>
      </w:pPr>
      <w:r>
        <w:t>3.1.2. 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3.2. Доступ к сайту предоставляется на бесплатной основе.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 xml:space="preserve">3.3. Настоящее Соглашение является публичной офертой. Получая доступ </w:t>
      </w:r>
      <w:r>
        <w:t>к Сайту Пользователь,</w:t>
      </w:r>
      <w:r>
        <w:t xml:space="preserve"> считается присоединившимся к настоящему Соглашению.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3.4. Использование материалов и сервисов Сайта регулируется нормами действующего законодательства Российской Федерации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  <w:jc w:val="center"/>
      </w:pPr>
      <w:r>
        <w:t>4. ПРАВА И ОБЯЗАННОСТИ СТОРОН</w:t>
      </w:r>
    </w:p>
    <w:p w:rsidR="003E1F53" w:rsidRDefault="003E1F53" w:rsidP="003E1F53">
      <w:pPr>
        <w:spacing w:after="0" w:line="240" w:lineRule="auto"/>
      </w:pPr>
      <w:r>
        <w:t>4.1. Администрация сайта вправе: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4.1.2. Удалять учетные записи Пользователей.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4.1.3. Отказывать в регистрации без объяснения причины.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4.2. Пользователь вправе: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4.2.1. Пользоваться всеми имеющимися на Сайте услугами, а также приобретать любые Товары и/или Услуги, предлагаемые на Сайте.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4.2.2. Задавать любые вопросы, относящиеся к услугам сайта: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pStyle w:val="a3"/>
        <w:numPr>
          <w:ilvl w:val="0"/>
          <w:numId w:val="1"/>
        </w:numPr>
        <w:spacing w:after="0" w:line="240" w:lineRule="auto"/>
      </w:pPr>
      <w:r>
        <w:t>по телефону: 7 (495) 621-26-50</w:t>
      </w:r>
    </w:p>
    <w:p w:rsidR="003E1F53" w:rsidRDefault="003E1F53" w:rsidP="003E1F53">
      <w:pPr>
        <w:pStyle w:val="a3"/>
        <w:numPr>
          <w:ilvl w:val="0"/>
          <w:numId w:val="1"/>
        </w:numPr>
        <w:spacing w:after="0" w:line="240" w:lineRule="auto"/>
      </w:pPr>
      <w:r>
        <w:t>по электронной почте: shop@chai-cofe.com</w:t>
      </w:r>
    </w:p>
    <w:p w:rsidR="003E1F53" w:rsidRDefault="003E1F53" w:rsidP="003E1F53">
      <w:pPr>
        <w:pStyle w:val="a3"/>
        <w:numPr>
          <w:ilvl w:val="0"/>
          <w:numId w:val="1"/>
        </w:numPr>
        <w:spacing w:after="0" w:line="240" w:lineRule="auto"/>
      </w:pPr>
      <w:r>
        <w:t>через Форму обратной связи, расположенную по адресу: /</w:t>
      </w:r>
      <w:proofErr w:type="spellStart"/>
      <w:r>
        <w:t>cart</w:t>
      </w:r>
      <w:proofErr w:type="spellEnd"/>
      <w:r>
        <w:t>/</w:t>
      </w:r>
    </w:p>
    <w:p w:rsidR="003E1F53" w:rsidRDefault="003E1F53" w:rsidP="003E1F53">
      <w:pPr>
        <w:spacing w:after="0" w:line="240" w:lineRule="auto"/>
      </w:pPr>
      <w:r>
        <w:t>4.2.3.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4.2.4. Копировать информацию с Сайта разрешается.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4.2.5. Требовать от администрации скрытия любой информации о пользователе.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4.2.6. Использовать информацию сайта в коммерческих целях без специального разрешения.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4.2.7. Получить доступ к использованию Сайта после соблюдения требований о регистрации.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4.3. Пользователь Сайта обязуется: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lastRenderedPageBreak/>
        <w:t>4.3.2. Соблюдать имущественные и неимущественные права авторов и иных правообладателей при использовании Сайта.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4.3.3. Не предпринимать действий, которые могут рассматриваться как нарушающие нормальную работу Сайта.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4.3.6. Не использовать Сайт для распространения информации рекламного характера, иначе как с согласия Администрации сайта.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4.3.7. Не использовать сервисы с целью: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4.3.7.1. нарушения прав несовершеннолетних лиц и (или) причинение им вреда в любой форме.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4.3.7.2. ущемления прав меньшинств.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4.3.7.3. 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4.3.7.4. введения в заблуждение относительно свойств и характеристик какого-либо Товара из каталога Интернет-магазина, размещенного на Сайте.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4.3.7.5. некорректного сравнения Товара и/или Услуги, а также формирования негативного отношения к лицам, (не) пользующимся определенными Товарами и/или услугами, или осуждения таких лиц.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4.3.7.6.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4.3.7.7.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4.3.8. Обеспечить достоверность предоставляемой информации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4.3.9. Обеспечивать сохранность личных данных от доступа третьих лиц.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4.3.10. Обновлять Персональные данные, предоставленные при регистрации, в случае их изменения.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4.4. Пользователю запрещается: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4.4.2. Нарушать надлежащее функционирование Сайта.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4.4.4. Нарушать систему безопасности или аутентификации на Сайте или в любой сети, относящейся к Сайту.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4.4.5. Выполнять обратный поиск, отслеживать или пытаться отслеживать любую информацию о любом другом Пользователе Сайта.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4.4.6.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Сайта или других лиц.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  <w:jc w:val="center"/>
      </w:pPr>
      <w:r>
        <w:t>5. ИСПОЛЬЗОВАНИЕ САЙТА</w:t>
      </w:r>
    </w:p>
    <w:p w:rsidR="003E1F53" w:rsidRDefault="003E1F53" w:rsidP="003E1F53">
      <w:pPr>
        <w:spacing w:after="0" w:line="240" w:lineRule="auto"/>
      </w:pPr>
      <w:r>
        <w:t>5.1. Сайт и Содержание, входящее в состав Сайта, принадлежит и управляется Администрацией сайта.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5.2.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5.3. Приобретение Товара, предлагаемого на Сайте, может потребовать создания учётной записи Пользователя.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5.4.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5.5. Пользователь должен незамедлительно уведомить Администрацию сайта о несанкционированном использовании его учётной записи или пароля или любом другом нарушении системы безопасности.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5.6. Администрация сайта обладает правом в одностороннем порядке аннулировать учетную запись Пользователя, если она не использовалась более 36 календарных месяцев подряд без уведомления Пользователя.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5.7. Настоящее Соглашение распространяет свое действия на все дополнительные положения и условия о покупке Товара и/или оказанию услуг, предоставляемых на Сайте.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 xml:space="preserve">5.8. Информация, размещаемая </w:t>
      </w:r>
      <w:proofErr w:type="gramStart"/>
      <w:r>
        <w:t>на Сайте</w:t>
      </w:r>
      <w:proofErr w:type="gramEnd"/>
      <w:r>
        <w:t xml:space="preserve"> не должна истолковываться как изменение настоящего Соглашения.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5.9. Администрация сайта имеет право в любое время без уведомления Пользователя вносить изменения в перечень Товаров и услуг, предлагаемых на Сайте, и (или) их цен.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 xml:space="preserve">5.10. </w:t>
      </w:r>
      <w:proofErr w:type="gramStart"/>
      <w:r>
        <w:t>Документ</w:t>
      </w:r>
      <w:proofErr w:type="gramEnd"/>
      <w:r>
        <w:t xml:space="preserve"> указанный в пункте 5.11.1 настоящего Соглашения регулирует в соответствующей части и распространяют свое действие на использование Пользователем Сайта: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5.11.1. Политика конфиденциальности: chai-cofe.com/</w:t>
      </w:r>
      <w:proofErr w:type="spellStart"/>
      <w:r>
        <w:t>policy</w:t>
      </w:r>
      <w:proofErr w:type="spellEnd"/>
      <w:r>
        <w:t>/</w:t>
      </w:r>
      <w:proofErr w:type="spellStart"/>
      <w:r>
        <w:t>conf</w:t>
      </w:r>
      <w:proofErr w:type="spellEnd"/>
      <w:r>
        <w:t>/;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5.12. Любой из документов, перечисленных в пункте 5.11.1. настоящего Соглашения может подлежать обновлению. Изменения вступают в силу с момента их опубликования на Сайте.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  <w:jc w:val="center"/>
      </w:pPr>
      <w:r>
        <w:t>6. ОТВЕТСТВЕННОСТЬ</w:t>
      </w:r>
    </w:p>
    <w:p w:rsidR="003E1F53" w:rsidRDefault="003E1F53" w:rsidP="003E1F53">
      <w:pPr>
        <w:spacing w:after="0" w:line="240" w:lineRule="auto"/>
      </w:pPr>
      <w: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6.2. Администрация сайта не несет ответственности за: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 xml:space="preserve">6.2.2. Действия систем переводов, банков, платежных систем и </w:t>
      </w:r>
      <w:proofErr w:type="gramStart"/>
      <w:r>
        <w:t>за задержки</w:t>
      </w:r>
      <w:proofErr w:type="gramEnd"/>
      <w:r>
        <w:t xml:space="preserve"> связанные с их работой.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 xml:space="preserve">6.2.3. Надлежащее функционирование </w:t>
      </w:r>
      <w:proofErr w:type="gramStart"/>
      <w:r>
        <w:t>Сайта, в случае, если</w:t>
      </w:r>
      <w:proofErr w:type="gramEnd"/>
      <w:r>
        <w:t xml:space="preserve">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  <w:jc w:val="center"/>
      </w:pPr>
      <w:r>
        <w:t>7. НАРУШЕНИЕ УСЛОВИЙ ПОЛЬЗОВАТЕЛЬСКОГО СОГЛАШЕНИЯ</w:t>
      </w:r>
    </w:p>
    <w:p w:rsidR="003E1F53" w:rsidRDefault="003E1F53" w:rsidP="003E1F53">
      <w:pPr>
        <w:spacing w:after="0" w:line="240" w:lineRule="auto"/>
      </w:pPr>
      <w:r>
        <w:t>7.1.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7.2.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7.3.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8. РАЗРЕШЕНИЕ СПОРОВ</w:t>
      </w:r>
    </w:p>
    <w:p w:rsidR="003E1F53" w:rsidRDefault="003E1F53" w:rsidP="003E1F53">
      <w:pPr>
        <w:spacing w:after="0" w:line="240" w:lineRule="auto"/>
      </w:pPr>
      <w: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</w:pPr>
      <w:r>
        <w:t>8.4. Любой иск в отношении условий использования Сайта должен быть предъявлен в течение 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оставляется судом без рассмотрения.</w:t>
      </w:r>
    </w:p>
    <w:p w:rsidR="003E1F53" w:rsidRDefault="003E1F53" w:rsidP="003E1F53">
      <w:pPr>
        <w:spacing w:after="0" w:line="240" w:lineRule="auto"/>
      </w:pPr>
    </w:p>
    <w:p w:rsidR="003E1F53" w:rsidRDefault="003E1F53" w:rsidP="003E1F53">
      <w:pPr>
        <w:spacing w:after="0" w:line="240" w:lineRule="auto"/>
        <w:jc w:val="center"/>
      </w:pPr>
      <w:r>
        <w:t>9. ДОПОЛНИТЕЛЬНЫЕ УСЛОВИЯ</w:t>
      </w:r>
      <w:bookmarkStart w:id="0" w:name="_GoBack"/>
      <w:bookmarkEnd w:id="0"/>
    </w:p>
    <w:p w:rsidR="003E1F53" w:rsidRDefault="003E1F53" w:rsidP="003E1F53">
      <w:pPr>
        <w:spacing w:after="0" w:line="240" w:lineRule="auto"/>
      </w:pPr>
      <w:r>
        <w:lastRenderedPageBreak/>
        <w:t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3E1F53" w:rsidRDefault="003E1F53" w:rsidP="003E1F53">
      <w:pPr>
        <w:spacing w:after="0" w:line="240" w:lineRule="auto"/>
      </w:pPr>
    </w:p>
    <w:p w:rsidR="00C0627A" w:rsidRDefault="003E1F53" w:rsidP="003E1F53">
      <w:pPr>
        <w:spacing w:after="0" w:line="240" w:lineRule="auto"/>
      </w:pPr>
      <w: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sectPr w:rsidR="00C0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B0818"/>
    <w:multiLevelType w:val="hybridMultilevel"/>
    <w:tmpl w:val="715C7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53"/>
    <w:rsid w:val="001F317B"/>
    <w:rsid w:val="003E1F53"/>
    <w:rsid w:val="004D0AE0"/>
    <w:rsid w:val="00C0627A"/>
    <w:rsid w:val="00D716D4"/>
    <w:rsid w:val="00E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BFC4"/>
  <w15:chartTrackingRefBased/>
  <w15:docId w15:val="{44F42FCA-DF09-4587-B869-56B76F10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Мозговая</dc:creator>
  <cp:keywords/>
  <dc:description/>
  <cp:lastModifiedBy>Евгения Мозговая</cp:lastModifiedBy>
  <cp:revision>1</cp:revision>
  <dcterms:created xsi:type="dcterms:W3CDTF">2019-07-15T08:02:00Z</dcterms:created>
  <dcterms:modified xsi:type="dcterms:W3CDTF">2019-07-15T08:04:00Z</dcterms:modified>
</cp:coreProperties>
</file>